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02" w:rsidRPr="00485C7E" w:rsidRDefault="00386402" w:rsidP="00485C7E">
      <w:pPr>
        <w:rPr>
          <w:rFonts w:ascii="Arial Narrow" w:hAnsi="Arial Narrow"/>
          <w:color w:val="215868"/>
          <w:sz w:val="16"/>
          <w:szCs w:val="16"/>
        </w:rPr>
      </w:pPr>
    </w:p>
    <w:tbl>
      <w:tblPr>
        <w:tblW w:w="11077" w:type="dxa"/>
        <w:tblInd w:w="-1036" w:type="dxa"/>
        <w:tblLayout w:type="fixed"/>
        <w:tblLook w:val="0000"/>
      </w:tblPr>
      <w:tblGrid>
        <w:gridCol w:w="3554"/>
        <w:gridCol w:w="7523"/>
      </w:tblGrid>
      <w:tr w:rsidR="00386402" w:rsidTr="00485C7E">
        <w:trPr>
          <w:trHeight w:val="515"/>
        </w:trPr>
        <w:tc>
          <w:tcPr>
            <w:tcW w:w="1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02" w:rsidRDefault="00386402" w:rsidP="00485C7E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5C7E">
              <w:rPr>
                <w:rFonts w:cs="Times New Roman"/>
                <w:b/>
                <w:sz w:val="28"/>
                <w:szCs w:val="28"/>
              </w:rPr>
              <w:t>Заявка на</w:t>
            </w:r>
            <w:r w:rsidR="00485C7E" w:rsidRPr="00485C7E">
              <w:rPr>
                <w:rFonts w:cs="Times New Roman"/>
                <w:b/>
                <w:sz w:val="28"/>
                <w:szCs w:val="28"/>
              </w:rPr>
              <w:t xml:space="preserve"> разработку </w:t>
            </w:r>
            <w:r w:rsidR="009D12E9">
              <w:rPr>
                <w:rFonts w:cs="Times New Roman"/>
                <w:b/>
                <w:sz w:val="28"/>
                <w:szCs w:val="28"/>
              </w:rPr>
              <w:t>ИСО</w:t>
            </w:r>
          </w:p>
          <w:p w:rsidR="008E6115" w:rsidRPr="00485C7E" w:rsidRDefault="008E6115" w:rsidP="009D12E9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23661">
              <w:rPr>
                <w:rFonts w:cs="Times New Roman"/>
                <w:b/>
                <w:color w:val="FF0000"/>
                <w:sz w:val="28"/>
                <w:szCs w:val="28"/>
              </w:rPr>
              <w:t>*</w:t>
            </w:r>
            <w:r w:rsidRPr="00EB0444">
              <w:rPr>
                <w:rFonts w:cs="Times New Roman"/>
                <w:b/>
                <w:i/>
                <w:color w:val="365F91"/>
              </w:rPr>
              <w:t>курсивом о</w:t>
            </w:r>
            <w:r w:rsidR="00DA3018" w:rsidRPr="00EB0444">
              <w:rPr>
                <w:rFonts w:cs="Times New Roman"/>
                <w:b/>
                <w:i/>
                <w:color w:val="365F91"/>
              </w:rPr>
              <w:t>бозначены</w:t>
            </w:r>
            <w:r w:rsidRPr="00EB0444">
              <w:rPr>
                <w:rFonts w:cs="Times New Roman"/>
                <w:b/>
                <w:i/>
                <w:color w:val="365F91"/>
              </w:rPr>
              <w:t xml:space="preserve"> </w:t>
            </w:r>
            <w:r w:rsidR="00DA3018" w:rsidRPr="00EB0444">
              <w:rPr>
                <w:rFonts w:cs="Times New Roman"/>
                <w:b/>
                <w:i/>
                <w:color w:val="365F91"/>
              </w:rPr>
              <w:t>обязательные</w:t>
            </w:r>
            <w:r w:rsidR="008A1205" w:rsidRPr="00EB0444">
              <w:rPr>
                <w:rFonts w:cs="Times New Roman"/>
                <w:b/>
                <w:i/>
                <w:color w:val="365F91"/>
              </w:rPr>
              <w:t>,</w:t>
            </w:r>
            <w:r w:rsidR="00DA3018" w:rsidRPr="00EB0444">
              <w:rPr>
                <w:rFonts w:cs="Times New Roman"/>
                <w:b/>
                <w:i/>
                <w:color w:val="365F91"/>
              </w:rPr>
              <w:t xml:space="preserve"> для разработки </w:t>
            </w:r>
            <w:r w:rsidR="009D12E9">
              <w:rPr>
                <w:rFonts w:cs="Times New Roman"/>
                <w:b/>
                <w:i/>
                <w:color w:val="365F91"/>
              </w:rPr>
              <w:t>ИСО</w:t>
            </w:r>
            <w:r w:rsidR="00495AB2">
              <w:rPr>
                <w:rFonts w:cs="Times New Roman"/>
                <w:b/>
                <w:i/>
                <w:color w:val="365F91"/>
              </w:rPr>
              <w:t>,</w:t>
            </w:r>
            <w:r w:rsidR="00DA3018" w:rsidRPr="00EB0444">
              <w:rPr>
                <w:rFonts w:cs="Times New Roman"/>
                <w:b/>
                <w:i/>
                <w:color w:val="365F91"/>
              </w:rPr>
              <w:t xml:space="preserve"> сведения</w:t>
            </w:r>
          </w:p>
        </w:tc>
      </w:tr>
      <w:tr w:rsidR="00836768" w:rsidTr="009D12E9">
        <w:trPr>
          <w:trHeight w:val="56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2E9" w:rsidRPr="008E6115" w:rsidRDefault="00836768" w:rsidP="009D12E9">
            <w:pPr>
              <w:snapToGrid w:val="0"/>
              <w:jc w:val="center"/>
              <w:rPr>
                <w:rFonts w:cs="Times New Roman"/>
              </w:rPr>
            </w:pPr>
            <w:r w:rsidRPr="00EB0444">
              <w:rPr>
                <w:rFonts w:cs="Times New Roman"/>
                <w:b/>
                <w:i/>
                <w:color w:val="365F91"/>
              </w:rPr>
              <w:t xml:space="preserve">Наименование </w:t>
            </w:r>
            <w:r w:rsidR="009D12E9">
              <w:rPr>
                <w:rFonts w:cs="Times New Roman"/>
                <w:b/>
                <w:i/>
                <w:color w:val="365F91"/>
              </w:rPr>
              <w:t>компании</w:t>
            </w:r>
            <w:r w:rsidR="009D12E9" w:rsidRPr="00D23661">
              <w:rPr>
                <w:rFonts w:cs="Times New Roman"/>
                <w:b/>
                <w:color w:val="FF0000"/>
                <w:sz w:val="28"/>
                <w:szCs w:val="28"/>
              </w:rPr>
              <w:t>*</w:t>
            </w:r>
          </w:p>
          <w:p w:rsidR="00836768" w:rsidRPr="008E6115" w:rsidRDefault="00836768" w:rsidP="00000263">
            <w:pPr>
              <w:snapToGrid w:val="0"/>
              <w:ind w:left="-98" w:right="-118"/>
              <w:jc w:val="center"/>
              <w:rPr>
                <w:rFonts w:cs="Times New Roman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BAF" w:rsidRPr="00C37AD9" w:rsidRDefault="00A96BAF" w:rsidP="00C37AD9">
            <w:pPr>
              <w:snapToGrid w:val="0"/>
              <w:rPr>
                <w:rFonts w:cs="Times New Roman"/>
              </w:rPr>
            </w:pPr>
          </w:p>
        </w:tc>
      </w:tr>
      <w:tr w:rsidR="00836768" w:rsidTr="009D12E9">
        <w:trPr>
          <w:trHeight w:val="103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6768" w:rsidRPr="008E6115" w:rsidRDefault="009D12E9" w:rsidP="009D12E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/>
                <w:color w:val="365F91"/>
              </w:rPr>
              <w:t>Ш</w:t>
            </w:r>
            <w:r w:rsidRPr="009D12E9">
              <w:rPr>
                <w:rFonts w:cs="Times New Roman"/>
                <w:b/>
                <w:i/>
                <w:color w:val="365F91"/>
              </w:rPr>
              <w:t>татную расстановку (</w:t>
            </w:r>
            <w:r>
              <w:rPr>
                <w:rFonts w:cs="Times New Roman"/>
                <w:b/>
                <w:i/>
                <w:color w:val="365F91"/>
              </w:rPr>
              <w:t xml:space="preserve">ФИО </w:t>
            </w:r>
            <w:r w:rsidRPr="009D12E9">
              <w:rPr>
                <w:rFonts w:cs="Times New Roman"/>
                <w:b/>
                <w:i/>
                <w:color w:val="365F91"/>
              </w:rPr>
              <w:t>и должности</w:t>
            </w:r>
            <w:r>
              <w:rPr>
                <w:rFonts w:cs="Times New Roman"/>
                <w:b/>
                <w:i/>
                <w:color w:val="365F91"/>
              </w:rPr>
              <w:t>)</w:t>
            </w:r>
            <w:r w:rsidRPr="00D23661">
              <w:rPr>
                <w:rFonts w:cs="Times New Roman"/>
                <w:b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24BC" w:rsidRPr="00485C7E" w:rsidRDefault="00EF24BC" w:rsidP="00EF24BC">
            <w:pPr>
              <w:rPr>
                <w:rFonts w:cs="Times New Roman"/>
              </w:rPr>
            </w:pPr>
          </w:p>
        </w:tc>
      </w:tr>
      <w:tr w:rsidR="00386402" w:rsidTr="007C5045">
        <w:trPr>
          <w:trHeight w:val="1106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5" w:rsidRPr="008E6115" w:rsidRDefault="009D12E9" w:rsidP="009D12E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/>
                <w:color w:val="1F497D"/>
              </w:rPr>
              <w:t>Организационная структура</w:t>
            </w:r>
            <w:r w:rsidRPr="00D23661">
              <w:rPr>
                <w:rFonts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02" w:rsidRPr="00485C7E" w:rsidRDefault="00386402">
            <w:pPr>
              <w:jc w:val="both"/>
              <w:rPr>
                <w:rFonts w:cs="Times New Roman"/>
              </w:rPr>
            </w:pPr>
          </w:p>
        </w:tc>
      </w:tr>
      <w:tr w:rsidR="00386402" w:rsidTr="009D12E9">
        <w:trPr>
          <w:trHeight w:val="153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5" w:rsidRPr="008E6115" w:rsidRDefault="009D12E9" w:rsidP="008E611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/>
                <w:color w:val="1F497D"/>
              </w:rPr>
              <w:t>О</w:t>
            </w:r>
            <w:r w:rsidRPr="009D12E9">
              <w:rPr>
                <w:rFonts w:cs="Times New Roman"/>
                <w:b/>
                <w:i/>
                <w:color w:val="1F497D"/>
              </w:rPr>
              <w:t>писание технологии производства (в любом виде в каком есть)</w:t>
            </w:r>
            <w:r w:rsidRPr="00D23661">
              <w:rPr>
                <w:rFonts w:cs="Times New Roman"/>
                <w:b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02" w:rsidRPr="00485C7E" w:rsidRDefault="00386402" w:rsidP="00CC0D27">
            <w:pPr>
              <w:rPr>
                <w:rFonts w:cs="Times New Roman"/>
              </w:rPr>
            </w:pPr>
          </w:p>
        </w:tc>
      </w:tr>
      <w:tr w:rsidR="008E6115" w:rsidTr="009D12E9">
        <w:trPr>
          <w:trHeight w:val="1402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5" w:rsidRPr="001657EB" w:rsidRDefault="009D12E9" w:rsidP="008E6115">
            <w:pPr>
              <w:snapToGrid w:val="0"/>
              <w:jc w:val="center"/>
              <w:rPr>
                <w:rFonts w:cs="Times New Roman"/>
                <w:b/>
                <w:i/>
                <w:color w:val="1F497D"/>
              </w:rPr>
            </w:pPr>
            <w:r>
              <w:rPr>
                <w:rFonts w:cs="Times New Roman"/>
                <w:b/>
                <w:i/>
                <w:color w:val="1F497D"/>
              </w:rPr>
              <w:t>Д</w:t>
            </w:r>
            <w:r w:rsidRPr="009D12E9">
              <w:rPr>
                <w:rFonts w:cs="Times New Roman"/>
                <w:b/>
                <w:i/>
                <w:color w:val="1F497D"/>
              </w:rPr>
              <w:t>олжностные инструкции/ положения о структурных подразделениях</w:t>
            </w:r>
            <w:r w:rsidRPr="00D23661">
              <w:rPr>
                <w:rFonts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CD" w:rsidRPr="00485C7E" w:rsidRDefault="00CA3CCD" w:rsidP="00CC0D27">
            <w:pPr>
              <w:rPr>
                <w:rFonts w:cs="Times New Roman"/>
              </w:rPr>
            </w:pPr>
          </w:p>
        </w:tc>
      </w:tr>
      <w:tr w:rsidR="00B00B95" w:rsidTr="009D12E9">
        <w:trPr>
          <w:trHeight w:val="2102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95" w:rsidRPr="001657EB" w:rsidRDefault="009D12E9" w:rsidP="002D124A">
            <w:pPr>
              <w:snapToGrid w:val="0"/>
              <w:jc w:val="center"/>
              <w:rPr>
                <w:rFonts w:cs="Times New Roman"/>
                <w:b/>
                <w:i/>
                <w:color w:val="1F497D"/>
              </w:rPr>
            </w:pPr>
            <w:r>
              <w:rPr>
                <w:rFonts w:cs="Times New Roman"/>
                <w:b/>
                <w:i/>
                <w:color w:val="1F497D"/>
              </w:rPr>
              <w:t>О</w:t>
            </w:r>
            <w:r w:rsidRPr="009D12E9">
              <w:rPr>
                <w:rFonts w:cs="Times New Roman"/>
                <w:b/>
                <w:i/>
                <w:color w:val="1F497D"/>
              </w:rPr>
              <w:t>писание процессов (документооборот, входн</w:t>
            </w:r>
            <w:r>
              <w:rPr>
                <w:rFonts w:cs="Times New Roman"/>
                <w:b/>
                <w:i/>
                <w:color w:val="1F497D"/>
              </w:rPr>
              <w:t>ой и приемочный контроль и пр.)</w:t>
            </w:r>
            <w:r w:rsidRPr="00D23661">
              <w:rPr>
                <w:rFonts w:cs="Times New Roman"/>
                <w:b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CD" w:rsidRPr="00560276" w:rsidRDefault="00CA3CCD" w:rsidP="00B00B95">
            <w:pPr>
              <w:rPr>
                <w:rFonts w:cs="Times New Roman"/>
              </w:rPr>
            </w:pPr>
          </w:p>
        </w:tc>
      </w:tr>
      <w:tr w:rsidR="00B00B95" w:rsidTr="009D12E9">
        <w:trPr>
          <w:trHeight w:val="1707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95" w:rsidRPr="001657EB" w:rsidRDefault="009D12E9" w:rsidP="008E6115">
            <w:pPr>
              <w:snapToGrid w:val="0"/>
              <w:jc w:val="center"/>
              <w:rPr>
                <w:rFonts w:cs="Times New Roman"/>
                <w:b/>
                <w:i/>
                <w:color w:val="1F497D"/>
              </w:rPr>
            </w:pPr>
            <w:r>
              <w:rPr>
                <w:rFonts w:cs="Times New Roman"/>
                <w:b/>
                <w:i/>
                <w:color w:val="1F497D"/>
              </w:rPr>
              <w:t>П</w:t>
            </w:r>
            <w:r w:rsidRPr="009D12E9">
              <w:rPr>
                <w:rFonts w:cs="Times New Roman"/>
                <w:b/>
                <w:i/>
                <w:color w:val="1F497D"/>
              </w:rPr>
              <w:t>еречень ведущихся журналов (или фотографии титульных листов журналов</w:t>
            </w:r>
            <w:r>
              <w:rPr>
                <w:rFonts w:cs="Times New Roman"/>
                <w:b/>
                <w:i/>
                <w:color w:val="1F497D"/>
              </w:rPr>
              <w:t>)</w:t>
            </w:r>
            <w:r w:rsidRPr="00D23661">
              <w:rPr>
                <w:rFonts w:cs="Times New Roman"/>
                <w:b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95" w:rsidRPr="00485C7E" w:rsidRDefault="00B00B95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9D12E9" w:rsidTr="009D12E9">
        <w:trPr>
          <w:trHeight w:val="1973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E9" w:rsidRDefault="009D12E9" w:rsidP="008E6115">
            <w:pPr>
              <w:snapToGrid w:val="0"/>
              <w:jc w:val="center"/>
              <w:rPr>
                <w:rFonts w:cs="Times New Roman"/>
                <w:b/>
                <w:i/>
                <w:color w:val="1F497D"/>
              </w:rPr>
            </w:pPr>
            <w:r>
              <w:rPr>
                <w:rFonts w:cs="Times New Roman"/>
                <w:b/>
                <w:i/>
                <w:color w:val="1F497D"/>
              </w:rPr>
              <w:t>П</w:t>
            </w:r>
            <w:r w:rsidRPr="009D12E9">
              <w:rPr>
                <w:rFonts w:cs="Times New Roman"/>
                <w:b/>
                <w:i/>
                <w:color w:val="1F497D"/>
              </w:rPr>
              <w:t>еречень документов по технике безопасности</w:t>
            </w:r>
            <w:r w:rsidRPr="00D23661">
              <w:rPr>
                <w:rFonts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2E9" w:rsidRPr="00485C7E" w:rsidRDefault="009D12E9">
            <w:pPr>
              <w:snapToGrid w:val="0"/>
              <w:jc w:val="both"/>
              <w:rPr>
                <w:rFonts w:cs="Times New Roman"/>
              </w:rPr>
            </w:pPr>
          </w:p>
        </w:tc>
      </w:tr>
    </w:tbl>
    <w:p w:rsidR="00386402" w:rsidRDefault="00386402" w:rsidP="00F56BEB">
      <w:pPr>
        <w:ind w:left="-851" w:firstLine="567"/>
        <w:rPr>
          <w:rFonts w:cs="Times New Roman"/>
          <w:b/>
          <w:sz w:val="16"/>
          <w:szCs w:val="16"/>
        </w:rPr>
      </w:pPr>
    </w:p>
    <w:p w:rsidR="009D12E9" w:rsidRDefault="009D12E9" w:rsidP="009D12E9">
      <w:pPr>
        <w:ind w:left="-851"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В</w:t>
      </w:r>
      <w:r w:rsidRPr="009D12E9">
        <w:rPr>
          <w:rFonts w:cs="Times New Roman"/>
          <w:b/>
        </w:rPr>
        <w:t xml:space="preserve">се нужно без подписей/печатей просто для сведения. </w:t>
      </w:r>
    </w:p>
    <w:p w:rsidR="009D12E9" w:rsidRDefault="009D12E9" w:rsidP="009D12E9">
      <w:pPr>
        <w:ind w:left="-851" w:firstLine="567"/>
        <w:jc w:val="both"/>
        <w:rPr>
          <w:rFonts w:cs="Times New Roman"/>
          <w:b/>
        </w:rPr>
      </w:pPr>
      <w:r w:rsidRPr="009D12E9">
        <w:rPr>
          <w:rFonts w:cs="Times New Roman"/>
          <w:b/>
        </w:rPr>
        <w:t xml:space="preserve">Чем больше Вы пришлете информации, тем более качественные документы будут подготовлены и тем меньше они будут нуждаться в Вашей доработке. </w:t>
      </w:r>
    </w:p>
    <w:p w:rsidR="009D12E9" w:rsidRDefault="009D12E9" w:rsidP="009D12E9">
      <w:pPr>
        <w:ind w:left="-851" w:firstLine="567"/>
        <w:jc w:val="both"/>
        <w:rPr>
          <w:rFonts w:cs="Times New Roman"/>
          <w:b/>
        </w:rPr>
      </w:pPr>
      <w:r w:rsidRPr="009D12E9">
        <w:rPr>
          <w:rFonts w:cs="Times New Roman"/>
          <w:b/>
        </w:rPr>
        <w:t>Если чего-то не пришлете, то будем делать документы по принципу "</w:t>
      </w:r>
      <w:r w:rsidRPr="009D12E9">
        <w:rPr>
          <w:rFonts w:cs="Times New Roman"/>
          <w:b/>
          <w:color w:val="FF0000"/>
        </w:rPr>
        <w:t>как обычно бывает</w:t>
      </w:r>
      <w:r w:rsidRPr="009D12E9">
        <w:rPr>
          <w:rFonts w:cs="Times New Roman"/>
          <w:b/>
        </w:rPr>
        <w:t>"</w:t>
      </w:r>
    </w:p>
    <w:p w:rsidR="00230E37" w:rsidRDefault="00230E37" w:rsidP="009D12E9">
      <w:pPr>
        <w:ind w:left="-851" w:firstLine="567"/>
        <w:jc w:val="both"/>
        <w:rPr>
          <w:rFonts w:cs="Times New Roman"/>
          <w:b/>
        </w:rPr>
      </w:pPr>
    </w:p>
    <w:p w:rsidR="00230E37" w:rsidRDefault="00230E37" w:rsidP="009D12E9">
      <w:pPr>
        <w:ind w:left="-851" w:firstLine="567"/>
        <w:jc w:val="both"/>
        <w:rPr>
          <w:rFonts w:cs="Times New Roman"/>
          <w:b/>
        </w:rPr>
      </w:pPr>
    </w:p>
    <w:p w:rsidR="00230E37" w:rsidRDefault="00230E37" w:rsidP="009D12E9">
      <w:pPr>
        <w:ind w:left="-851" w:firstLine="567"/>
        <w:jc w:val="both"/>
        <w:rPr>
          <w:rFonts w:cs="Times New Roman"/>
          <w:b/>
        </w:rPr>
      </w:pPr>
    </w:p>
    <w:p w:rsidR="00230E37" w:rsidRDefault="00230E37" w:rsidP="009D12E9">
      <w:pPr>
        <w:ind w:left="-851" w:firstLine="567"/>
        <w:jc w:val="both"/>
        <w:rPr>
          <w:rFonts w:cs="Times New Roman"/>
          <w:b/>
        </w:rPr>
      </w:pPr>
    </w:p>
    <w:p w:rsidR="00230E37" w:rsidRDefault="00230E37" w:rsidP="009D12E9">
      <w:pPr>
        <w:ind w:left="-851" w:firstLine="567"/>
        <w:jc w:val="both"/>
        <w:rPr>
          <w:rFonts w:cs="Times New Roman"/>
          <w:b/>
        </w:rPr>
      </w:pPr>
    </w:p>
    <w:p w:rsidR="00230E37" w:rsidRDefault="00230E37" w:rsidP="009D12E9">
      <w:pPr>
        <w:ind w:left="-851" w:firstLine="567"/>
        <w:jc w:val="both"/>
        <w:rPr>
          <w:rFonts w:cs="Times New Roman"/>
          <w:b/>
        </w:rPr>
      </w:pPr>
    </w:p>
    <w:p w:rsidR="00230E37" w:rsidRDefault="00230E37" w:rsidP="009D12E9">
      <w:pPr>
        <w:ind w:left="-851" w:firstLine="567"/>
        <w:jc w:val="both"/>
        <w:rPr>
          <w:rFonts w:cs="Times New Roman"/>
          <w:b/>
        </w:rPr>
      </w:pPr>
    </w:p>
    <w:p w:rsidR="00230E37" w:rsidRPr="005F4847" w:rsidRDefault="00230E37" w:rsidP="005F4847">
      <w:pPr>
        <w:jc w:val="center"/>
        <w:rPr>
          <w:b/>
        </w:rPr>
      </w:pPr>
      <w:r w:rsidRPr="005F4847">
        <w:rPr>
          <w:b/>
        </w:rPr>
        <w:lastRenderedPageBreak/>
        <w:t>По результату работы Вы получите:</w:t>
      </w:r>
    </w:p>
    <w:p w:rsidR="001C0AE1" w:rsidRDefault="001C0AE1" w:rsidP="00230E37"/>
    <w:p w:rsidR="001C0AE1" w:rsidRDefault="001C0AE1" w:rsidP="00230E37">
      <w:r w:rsidRPr="001C0AE1">
        <w:rPr>
          <w:highlight w:val="yellow"/>
        </w:rPr>
        <w:t>ИСО 9001</w:t>
      </w:r>
    </w:p>
    <w:p w:rsidR="00230E37" w:rsidRDefault="00230E37" w:rsidP="00230E37">
      <w:r>
        <w:t xml:space="preserve">- Приказ о назначении ответственного представителя руководства по качеству, </w:t>
      </w:r>
    </w:p>
    <w:p w:rsidR="00230E37" w:rsidRDefault="00230E37" w:rsidP="00230E37">
      <w:r>
        <w:t xml:space="preserve">- Политика в области качества, </w:t>
      </w:r>
    </w:p>
    <w:p w:rsidR="00230E37" w:rsidRDefault="00230E37" w:rsidP="00230E37">
      <w:r>
        <w:t xml:space="preserve">- Цели в области качества, </w:t>
      </w:r>
    </w:p>
    <w:p w:rsidR="00230E37" w:rsidRDefault="00230E37" w:rsidP="00230E37">
      <w:r>
        <w:t xml:space="preserve">- Документированные процедуры управления (ДПУ): «Управление документированной информацией», «Оценка рисков», «Управление несоответствиями», «Управление внутренними аудитами», </w:t>
      </w:r>
    </w:p>
    <w:p w:rsidR="00230E37" w:rsidRDefault="00230E37" w:rsidP="00230E37">
      <w:r>
        <w:t>- Руководство по качеству,</w:t>
      </w:r>
    </w:p>
    <w:p w:rsidR="00230E37" w:rsidRDefault="00230E37" w:rsidP="00230E37">
      <w:r>
        <w:t>- Образец отчета по анализу рисков;</w:t>
      </w:r>
    </w:p>
    <w:p w:rsidR="00230E37" w:rsidRDefault="00230E37" w:rsidP="00230E37">
      <w:r>
        <w:t>- Образец отчета по внутреннему аудиту,</w:t>
      </w:r>
    </w:p>
    <w:p w:rsidR="00230E37" w:rsidRDefault="00230E37" w:rsidP="00230E37">
      <w:r>
        <w:t>- Образец отчета по анализу СМК со стороны руководства.</w:t>
      </w:r>
    </w:p>
    <w:p w:rsidR="00230E37" w:rsidRDefault="00230E37" w:rsidP="00230E37"/>
    <w:p w:rsidR="00230E37" w:rsidRDefault="00230E37" w:rsidP="00230E37">
      <w:r>
        <w:t>Для разработки необходимо:</w:t>
      </w:r>
    </w:p>
    <w:p w:rsidR="00230E37" w:rsidRDefault="00230E37" w:rsidP="00230E37">
      <w:r>
        <w:t>- штатную расстановку (фамилии и должности),</w:t>
      </w:r>
    </w:p>
    <w:p w:rsidR="00230E37" w:rsidRDefault="00230E37" w:rsidP="00230E37">
      <w:r>
        <w:t>- орг. структуру,</w:t>
      </w:r>
    </w:p>
    <w:p w:rsidR="00230E37" w:rsidRDefault="00230E37" w:rsidP="00230E37">
      <w:r>
        <w:t>- описание технологии производства (в любом виде в каком есть),</w:t>
      </w:r>
    </w:p>
    <w:p w:rsidR="00230E37" w:rsidRDefault="00230E37" w:rsidP="00230E37">
      <w:r>
        <w:t>- если есть, то должностные инструкции/ положения о структурных подразделениях.</w:t>
      </w:r>
    </w:p>
    <w:p w:rsidR="00230E37" w:rsidRDefault="00230E37" w:rsidP="00230E37">
      <w:r>
        <w:t>- если есть какое-либо описание процессов (документооборот, входной и приемочный контроль и пр.),</w:t>
      </w:r>
    </w:p>
    <w:p w:rsidR="00230E37" w:rsidRDefault="00230E37" w:rsidP="00230E37">
      <w:r>
        <w:t xml:space="preserve">- перечень ведущихся журналов (или фотографии титульных листов журналов), </w:t>
      </w:r>
    </w:p>
    <w:p w:rsidR="00230E37" w:rsidRDefault="00230E37" w:rsidP="00230E37">
      <w:r>
        <w:t>- перечень документов по технике безопасности.</w:t>
      </w:r>
    </w:p>
    <w:p w:rsidR="00230E37" w:rsidRDefault="00230E37" w:rsidP="00230E37"/>
    <w:p w:rsidR="001C0AE1" w:rsidRDefault="001C0AE1" w:rsidP="00230E37">
      <w:r w:rsidRPr="001C0AE1">
        <w:rPr>
          <w:highlight w:val="yellow"/>
        </w:rPr>
        <w:t>ИСО 18001</w:t>
      </w:r>
    </w:p>
    <w:p w:rsidR="001C0AE1" w:rsidRDefault="001C0AE1" w:rsidP="001C0AE1">
      <w:pPr>
        <w:numPr>
          <w:ilvl w:val="0"/>
          <w:numId w:val="2"/>
        </w:numPr>
        <w:suppressAutoHyphens w:val="0"/>
        <w:spacing w:after="48" w:line="336" w:lineRule="atLeast"/>
        <w:ind w:left="645"/>
        <w:rPr>
          <w:rFonts w:cs="Times New Roman"/>
          <w:lang w:eastAsia="ru-RU"/>
        </w:rPr>
      </w:pPr>
      <w:r>
        <w:t>Руководство по управлению охраной здоровья и обеспечения безопасностью труда</w:t>
      </w:r>
      <w:r>
        <w:rPr>
          <w:rStyle w:val="s-right"/>
        </w:rPr>
        <w:t> </w:t>
      </w:r>
      <w:r>
        <w:rPr>
          <w:rStyle w:val="s-left"/>
        </w:rPr>
        <w:t>(</w:t>
      </w:r>
      <w:r>
        <w:t>иной документ, устанавливающий охрану здоровья и обеспечение безопасности труда).</w:t>
      </w:r>
    </w:p>
    <w:p w:rsidR="001C0AE1" w:rsidRDefault="001C0AE1" w:rsidP="001C0AE1">
      <w:pPr>
        <w:numPr>
          <w:ilvl w:val="0"/>
          <w:numId w:val="2"/>
        </w:numPr>
        <w:suppressAutoHyphens w:val="0"/>
        <w:spacing w:after="48" w:line="336" w:lineRule="atLeast"/>
        <w:ind w:left="645"/>
      </w:pPr>
      <w:r>
        <w:t>Политика в области охраны здоровья и обеспечения безопасности труда</w:t>
      </w:r>
      <w:r>
        <w:rPr>
          <w:rStyle w:val="s-right"/>
        </w:rPr>
        <w:t> </w:t>
      </w:r>
      <w:r>
        <w:rPr>
          <w:rStyle w:val="s-left"/>
        </w:rPr>
        <w:t>(</w:t>
      </w:r>
      <w:r>
        <w:t>если она выполнена в виде отдельного документа и не включена в Руководство по управлению охраной здоровья и обеспечения безопасностью труда).</w:t>
      </w:r>
    </w:p>
    <w:p w:rsidR="001C0AE1" w:rsidRDefault="001C0AE1" w:rsidP="001C0AE1">
      <w:pPr>
        <w:numPr>
          <w:ilvl w:val="0"/>
          <w:numId w:val="2"/>
        </w:numPr>
        <w:suppressAutoHyphens w:val="0"/>
        <w:spacing w:after="48" w:line="336" w:lineRule="atLeast"/>
        <w:ind w:left="645"/>
      </w:pPr>
      <w:r>
        <w:t>Перечень рабочих мест, подлежащих аттестации по условиям труда в организации.</w:t>
      </w:r>
    </w:p>
    <w:p w:rsidR="001C0AE1" w:rsidRDefault="001C0AE1" w:rsidP="001C0AE1">
      <w:pPr>
        <w:numPr>
          <w:ilvl w:val="0"/>
          <w:numId w:val="2"/>
        </w:numPr>
        <w:suppressAutoHyphens w:val="0"/>
        <w:spacing w:after="48" w:line="336" w:lineRule="atLeast"/>
        <w:ind w:left="645"/>
      </w:pPr>
      <w:r>
        <w:t>Ведомость рабочих мест организации и результатов их аттестации по условиям труда в организации.</w:t>
      </w:r>
    </w:p>
    <w:p w:rsidR="001C0AE1" w:rsidRDefault="001C0AE1" w:rsidP="001C0AE1">
      <w:pPr>
        <w:numPr>
          <w:ilvl w:val="0"/>
          <w:numId w:val="2"/>
        </w:numPr>
        <w:suppressAutoHyphens w:val="0"/>
        <w:spacing w:after="48" w:line="336" w:lineRule="atLeast"/>
        <w:ind w:left="645"/>
      </w:pPr>
      <w:r>
        <w:t>Реестр правовых, нормативных и прочих требований, применимых к охране здоровья и обеспечения безопасности труда.</w:t>
      </w:r>
    </w:p>
    <w:p w:rsidR="001C0AE1" w:rsidRDefault="001C0AE1" w:rsidP="001C0AE1">
      <w:pPr>
        <w:numPr>
          <w:ilvl w:val="0"/>
          <w:numId w:val="2"/>
        </w:numPr>
        <w:suppressAutoHyphens w:val="0"/>
        <w:spacing w:after="48" w:line="336" w:lineRule="atLeast"/>
        <w:ind w:left="645"/>
      </w:pPr>
      <w:r>
        <w:t>Организационная структура проверяемой организации.</w:t>
      </w:r>
    </w:p>
    <w:p w:rsidR="001C0AE1" w:rsidRDefault="001C0AE1" w:rsidP="001C0AE1">
      <w:pPr>
        <w:numPr>
          <w:ilvl w:val="0"/>
          <w:numId w:val="2"/>
        </w:numPr>
        <w:suppressAutoHyphens w:val="0"/>
        <w:spacing w:after="48" w:line="336" w:lineRule="atLeast"/>
        <w:ind w:left="645"/>
      </w:pPr>
      <w:r>
        <w:t>Структура службы отвечающей за охрану здоровья и безопасность труда в проверяемой организации</w:t>
      </w:r>
      <w:r>
        <w:rPr>
          <w:rStyle w:val="s-right"/>
        </w:rPr>
        <w:t> </w:t>
      </w:r>
      <w:r>
        <w:rPr>
          <w:rStyle w:val="s-left"/>
        </w:rPr>
        <w:t>(</w:t>
      </w:r>
      <w:r>
        <w:t>если она не включена в общую организационную структуру).</w:t>
      </w:r>
    </w:p>
    <w:p w:rsidR="001C0AE1" w:rsidRDefault="001C0AE1" w:rsidP="001C0AE1">
      <w:pPr>
        <w:numPr>
          <w:ilvl w:val="0"/>
          <w:numId w:val="2"/>
        </w:numPr>
        <w:suppressAutoHyphens w:val="0"/>
        <w:spacing w:after="48" w:line="336" w:lineRule="atLeast"/>
        <w:ind w:left="645"/>
      </w:pPr>
      <w:r>
        <w:t>Положения, процедуры, методики, инструкции или другие внутренние документы, используемые в рамках системы управления охраной труда </w:t>
      </w:r>
    </w:p>
    <w:p w:rsidR="001C0AE1" w:rsidRDefault="001C0AE1" w:rsidP="001C0AE1">
      <w:pPr>
        <w:numPr>
          <w:ilvl w:val="0"/>
          <w:numId w:val="2"/>
        </w:numPr>
        <w:suppressAutoHyphens w:val="0"/>
        <w:spacing w:after="48" w:line="336" w:lineRule="atLeast"/>
        <w:ind w:left="645"/>
      </w:pPr>
      <w:r>
        <w:t>План мероприятий по устранению выявленных несоответствий с отметками о выполнении.</w:t>
      </w:r>
    </w:p>
    <w:p w:rsidR="009B5001" w:rsidRDefault="009B5001" w:rsidP="009B5001">
      <w:pPr>
        <w:suppressAutoHyphens w:val="0"/>
        <w:spacing w:after="48" w:line="336" w:lineRule="atLeast"/>
      </w:pPr>
    </w:p>
    <w:p w:rsidR="009B5001" w:rsidRDefault="009B5001" w:rsidP="009B5001">
      <w:pPr>
        <w:suppressAutoHyphens w:val="0"/>
        <w:spacing w:after="48" w:line="336" w:lineRule="atLeast"/>
      </w:pPr>
    </w:p>
    <w:p w:rsidR="009B5001" w:rsidRDefault="009B5001" w:rsidP="009B5001">
      <w:pPr>
        <w:suppressAutoHyphens w:val="0"/>
        <w:spacing w:after="48" w:line="336" w:lineRule="atLeast"/>
      </w:pPr>
    </w:p>
    <w:p w:rsidR="009B5001" w:rsidRDefault="009B5001" w:rsidP="009B5001">
      <w:pPr>
        <w:suppressAutoHyphens w:val="0"/>
        <w:spacing w:after="48" w:line="336" w:lineRule="atLeast"/>
      </w:pPr>
    </w:p>
    <w:p w:rsidR="009B5001" w:rsidRDefault="009B5001" w:rsidP="009B5001">
      <w:pPr>
        <w:suppressAutoHyphens w:val="0"/>
        <w:spacing w:after="48" w:line="336" w:lineRule="atLeast"/>
      </w:pPr>
    </w:p>
    <w:p w:rsidR="009B5001" w:rsidRDefault="009B5001" w:rsidP="009B5001">
      <w:pPr>
        <w:suppressAutoHyphens w:val="0"/>
        <w:spacing w:after="48" w:line="336" w:lineRule="atLeast"/>
      </w:pPr>
    </w:p>
    <w:p w:rsidR="001C0AE1" w:rsidRDefault="001C0AE1" w:rsidP="00230E37"/>
    <w:p w:rsidR="009B5001" w:rsidRDefault="009B5001" w:rsidP="00230E37">
      <w:r w:rsidRPr="009B5001">
        <w:rPr>
          <w:highlight w:val="yellow"/>
        </w:rPr>
        <w:t>ИСО 22000</w:t>
      </w:r>
    </w:p>
    <w:p w:rsidR="009B5001" w:rsidRDefault="009B5001" w:rsidP="009B5001">
      <w:pPr>
        <w:rPr>
          <w:rFonts w:cs="Times New Roman"/>
          <w:lang w:eastAsia="ru-RU"/>
        </w:rPr>
      </w:pPr>
    </w:p>
    <w:p w:rsidR="009B5001" w:rsidRDefault="009B5001" w:rsidP="009B5001">
      <w:pPr>
        <w:numPr>
          <w:ilvl w:val="0"/>
          <w:numId w:val="3"/>
        </w:numPr>
        <w:suppressAutoHyphens w:val="0"/>
        <w:spacing w:after="48" w:line="336" w:lineRule="atLeast"/>
        <w:ind w:left="645"/>
      </w:pPr>
      <w:r>
        <w:t>документ, устанавливающий управление информационной безопасностью).</w:t>
      </w:r>
    </w:p>
    <w:p w:rsidR="009B5001" w:rsidRDefault="009B5001" w:rsidP="009B5001">
      <w:pPr>
        <w:numPr>
          <w:ilvl w:val="0"/>
          <w:numId w:val="3"/>
        </w:numPr>
        <w:suppressAutoHyphens w:val="0"/>
        <w:spacing w:after="48" w:line="336" w:lineRule="atLeast"/>
        <w:ind w:left="645"/>
      </w:pPr>
      <w:r>
        <w:t>Политика в области обеспечения безопасности пищевой продукции</w:t>
      </w:r>
      <w:r>
        <w:rPr>
          <w:rStyle w:val="s-right"/>
        </w:rPr>
        <w:t> </w:t>
      </w:r>
      <w:r>
        <w:rPr>
          <w:rStyle w:val="s-left"/>
        </w:rPr>
        <w:t>(</w:t>
      </w:r>
      <w:r>
        <w:t>если она выполнена в виде отдельного документа и не включена в Руководство по безопасности пищевой продукции).</w:t>
      </w:r>
    </w:p>
    <w:p w:rsidR="009B5001" w:rsidRDefault="009B5001" w:rsidP="009B5001">
      <w:pPr>
        <w:numPr>
          <w:ilvl w:val="0"/>
          <w:numId w:val="3"/>
        </w:numPr>
        <w:suppressAutoHyphens w:val="0"/>
        <w:spacing w:after="48" w:line="336" w:lineRule="atLeast"/>
        <w:ind w:left="645"/>
      </w:pPr>
      <w:r>
        <w:t>Процедуры и меры управления, поддерживающие систему менеджмента безопасности пищевой продукции</w:t>
      </w:r>
      <w:r>
        <w:rPr>
          <w:rStyle w:val="s-left"/>
        </w:rPr>
        <w:t>(</w:t>
      </w:r>
      <w:r>
        <w:t>СМБПП).</w:t>
      </w:r>
    </w:p>
    <w:p w:rsidR="009B5001" w:rsidRDefault="009B5001" w:rsidP="009B5001">
      <w:pPr>
        <w:numPr>
          <w:ilvl w:val="0"/>
          <w:numId w:val="3"/>
        </w:numPr>
        <w:suppressAutoHyphens w:val="0"/>
        <w:spacing w:after="48" w:line="336" w:lineRule="atLeast"/>
        <w:ind w:left="645"/>
      </w:pPr>
      <w:r>
        <w:t>Организационная структура проверяемой организации.</w:t>
      </w:r>
    </w:p>
    <w:p w:rsidR="009B5001" w:rsidRDefault="009B5001" w:rsidP="009B5001">
      <w:pPr>
        <w:numPr>
          <w:ilvl w:val="0"/>
          <w:numId w:val="3"/>
        </w:numPr>
        <w:suppressAutoHyphens w:val="0"/>
        <w:spacing w:after="48" w:line="336" w:lineRule="atLeast"/>
        <w:ind w:left="645"/>
      </w:pPr>
      <w:r>
        <w:t>Структура группы безопасности пищевой продукции в проверяемой организации</w:t>
      </w:r>
      <w:r>
        <w:rPr>
          <w:rStyle w:val="s-right"/>
        </w:rPr>
        <w:t> </w:t>
      </w:r>
      <w:r>
        <w:rPr>
          <w:rStyle w:val="s-left"/>
        </w:rPr>
        <w:t>(</w:t>
      </w:r>
      <w:r>
        <w:t>если она не включена в общую организационную структуру).</w:t>
      </w:r>
    </w:p>
    <w:p w:rsidR="009B5001" w:rsidRDefault="009B5001" w:rsidP="009B5001">
      <w:pPr>
        <w:numPr>
          <w:ilvl w:val="0"/>
          <w:numId w:val="3"/>
        </w:numPr>
        <w:suppressAutoHyphens w:val="0"/>
        <w:spacing w:after="48" w:line="336" w:lineRule="atLeast"/>
        <w:ind w:left="645"/>
      </w:pPr>
      <w:r>
        <w:t>Документированные процедуры в отношении управления документацией, записями, измерениями, анализа и улучшения.</w:t>
      </w:r>
    </w:p>
    <w:p w:rsidR="00230E37" w:rsidRDefault="00230E37" w:rsidP="009D12E9">
      <w:pPr>
        <w:ind w:left="-851" w:firstLine="567"/>
        <w:jc w:val="both"/>
        <w:rPr>
          <w:rFonts w:cs="Times New Roman"/>
          <w:b/>
        </w:rPr>
      </w:pPr>
    </w:p>
    <w:p w:rsidR="0084479D" w:rsidRDefault="0084479D" w:rsidP="009D12E9">
      <w:pPr>
        <w:ind w:left="-851" w:firstLine="567"/>
        <w:jc w:val="both"/>
        <w:rPr>
          <w:rFonts w:cs="Times New Roman"/>
          <w:b/>
        </w:rPr>
      </w:pPr>
      <w:r w:rsidRPr="0084479D">
        <w:rPr>
          <w:rFonts w:cs="Times New Roman"/>
          <w:b/>
          <w:highlight w:val="yellow"/>
        </w:rPr>
        <w:t>ИСО 14001</w:t>
      </w:r>
    </w:p>
    <w:p w:rsidR="0084479D" w:rsidRDefault="0084479D" w:rsidP="009D12E9">
      <w:pPr>
        <w:ind w:left="-851" w:firstLine="567"/>
        <w:jc w:val="both"/>
        <w:rPr>
          <w:rFonts w:cs="Times New Roman"/>
          <w:b/>
        </w:rPr>
      </w:pP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руководство по качеству: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Область применения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Общие положения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Применение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Краткая характеристика ООО "НАЗВАНИЕ ОРГАНИЗАЦИИ"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Нормативные ссылки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Термины, определения, обозначения и сокращения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Система управления окружающей средой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Общие требования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Экологическая политика ООО "НАЗВАНИЕ ОРГАНИЗАЦИИ"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Планирование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Экологические аспекты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Требования законодательных актов и другие требования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Цели и задачи в области экологии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Экологическая программа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Внедрение и функционирование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Структура и ответственность. Ресурсы, функциональные обязанности, ответственность и полномочия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Компетентность, подготовка и осведомленность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Обмен информацией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Управление документацией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Управление операциями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Подготовленность к возможным аварийным ситуациям и реагирование на них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Контроль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Мониторинг и измерения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Оценка соответствия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ООО "НАЗВАНИЕ ОРГАНИЗАЦИИ" строго выполняют требования и условия, предъявляемые к своей деятельности органами государственного регулирования. Мониторинг этих требований проводится специально назначенными сотрудниками, обязанности которых закреплены в должностной инструкции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Управление записями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Аудит СЭМ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Анализ со стороны руководства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Перечень нормативных документов СЭМ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Матрица распределения ответственности по элементам СЭМ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Стандарт организации</w:t>
      </w:r>
    </w:p>
    <w:p w:rsidR="0084479D" w:rsidRPr="0084479D" w:rsidRDefault="0084479D" w:rsidP="0084479D">
      <w:pPr>
        <w:ind w:left="-851" w:firstLine="567"/>
        <w:jc w:val="both"/>
        <w:rPr>
          <w:rFonts w:cs="Times New Roman"/>
        </w:rPr>
      </w:pPr>
      <w:r w:rsidRPr="0084479D">
        <w:rPr>
          <w:rFonts w:cs="Times New Roman"/>
        </w:rPr>
        <w:t>ИДЕНТИФИКАЦИЯ ЭКОЛОГИЧЕСКИХ АСПЕКТОВ</w:t>
      </w:r>
    </w:p>
    <w:sectPr w:rsidR="0084479D" w:rsidRPr="0084479D">
      <w:pgSz w:w="11906" w:h="16838"/>
      <w:pgMar w:top="567" w:right="851" w:bottom="24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347C"/>
    <w:multiLevelType w:val="hybridMultilevel"/>
    <w:tmpl w:val="7A604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A0A4A"/>
    <w:multiLevelType w:val="multilevel"/>
    <w:tmpl w:val="CCB0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1052D"/>
    <w:multiLevelType w:val="multilevel"/>
    <w:tmpl w:val="7252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A02F3"/>
    <w:rsid w:val="00000263"/>
    <w:rsid w:val="00023FB3"/>
    <w:rsid w:val="00037D2A"/>
    <w:rsid w:val="0007745C"/>
    <w:rsid w:val="000A1694"/>
    <w:rsid w:val="000B22ED"/>
    <w:rsid w:val="00115988"/>
    <w:rsid w:val="001657EB"/>
    <w:rsid w:val="00191CCA"/>
    <w:rsid w:val="0019794F"/>
    <w:rsid w:val="001C0AE1"/>
    <w:rsid w:val="00230E37"/>
    <w:rsid w:val="00234975"/>
    <w:rsid w:val="00272BF4"/>
    <w:rsid w:val="00294A7E"/>
    <w:rsid w:val="00297429"/>
    <w:rsid w:val="002D124A"/>
    <w:rsid w:val="003541C9"/>
    <w:rsid w:val="00386402"/>
    <w:rsid w:val="0039410F"/>
    <w:rsid w:val="00481746"/>
    <w:rsid w:val="00485C7E"/>
    <w:rsid w:val="004948A2"/>
    <w:rsid w:val="00495AB2"/>
    <w:rsid w:val="00560276"/>
    <w:rsid w:val="005A71F4"/>
    <w:rsid w:val="005A7C63"/>
    <w:rsid w:val="005C0FFF"/>
    <w:rsid w:val="005D0B11"/>
    <w:rsid w:val="005E1428"/>
    <w:rsid w:val="005F4847"/>
    <w:rsid w:val="00730002"/>
    <w:rsid w:val="007C5045"/>
    <w:rsid w:val="00836768"/>
    <w:rsid w:val="0084479D"/>
    <w:rsid w:val="008A1205"/>
    <w:rsid w:val="008C4A75"/>
    <w:rsid w:val="008C4C35"/>
    <w:rsid w:val="008E6115"/>
    <w:rsid w:val="008F68D1"/>
    <w:rsid w:val="009458C2"/>
    <w:rsid w:val="00965F32"/>
    <w:rsid w:val="0099457F"/>
    <w:rsid w:val="009975E1"/>
    <w:rsid w:val="009A02F3"/>
    <w:rsid w:val="009B5001"/>
    <w:rsid w:val="009D12E9"/>
    <w:rsid w:val="00A34F84"/>
    <w:rsid w:val="00A96BAF"/>
    <w:rsid w:val="00AA26AB"/>
    <w:rsid w:val="00B00B95"/>
    <w:rsid w:val="00B04A0C"/>
    <w:rsid w:val="00B45AF1"/>
    <w:rsid w:val="00BB3847"/>
    <w:rsid w:val="00BB4AE0"/>
    <w:rsid w:val="00BE7171"/>
    <w:rsid w:val="00C00E38"/>
    <w:rsid w:val="00C141F9"/>
    <w:rsid w:val="00C37AD9"/>
    <w:rsid w:val="00C5039B"/>
    <w:rsid w:val="00C93CD0"/>
    <w:rsid w:val="00CA3CCD"/>
    <w:rsid w:val="00CC0D27"/>
    <w:rsid w:val="00D06D38"/>
    <w:rsid w:val="00D23661"/>
    <w:rsid w:val="00D30917"/>
    <w:rsid w:val="00D544B1"/>
    <w:rsid w:val="00D82FB2"/>
    <w:rsid w:val="00DA2ADE"/>
    <w:rsid w:val="00DA3018"/>
    <w:rsid w:val="00DE2EE1"/>
    <w:rsid w:val="00E208F3"/>
    <w:rsid w:val="00E43E71"/>
    <w:rsid w:val="00E47419"/>
    <w:rsid w:val="00E565DF"/>
    <w:rsid w:val="00E76C9E"/>
    <w:rsid w:val="00E80CF2"/>
    <w:rsid w:val="00EB0444"/>
    <w:rsid w:val="00EF24BC"/>
    <w:rsid w:val="00EF7AD0"/>
    <w:rsid w:val="00F51391"/>
    <w:rsid w:val="00F56BEB"/>
    <w:rsid w:val="00F80CD5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2">
    <w:name w:val="Основной текст 2 Знак"/>
    <w:rPr>
      <w:rFonts w:ascii="Arial" w:eastAsia="Times New Roman" w:hAnsi="Arial" w:cs="Arial"/>
      <w:sz w:val="28"/>
      <w:szCs w:val="24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Pr>
      <w:rFonts w:ascii="Arial" w:hAnsi="Arial" w:cs="Arial"/>
      <w:sz w:val="28"/>
    </w:rPr>
  </w:style>
  <w:style w:type="paragraph" w:styleId="a7">
    <w:name w:val="List Paragraph"/>
    <w:basedOn w:val="a"/>
    <w:uiPriority w:val="34"/>
    <w:qFormat/>
    <w:pPr>
      <w:ind w:left="72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CC0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-right">
    <w:name w:val="s-right"/>
    <w:rsid w:val="001C0AE1"/>
  </w:style>
  <w:style w:type="character" w:customStyle="1" w:styleId="s-left">
    <w:name w:val="s-left"/>
    <w:rsid w:val="001C0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сертификации "Сертификация Сервис" заявки на сертификацию</vt:lpstr>
    </vt:vector>
  </TitlesOfParts>
  <Company>SPecialiST RePack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сертификации "Сертификация Сервис" заявки на сертификацию</dc:title>
  <dc:creator>Сертификация Сервис</dc:creator>
  <cp:lastModifiedBy>User</cp:lastModifiedBy>
  <cp:revision>2</cp:revision>
  <cp:lastPrinted>2014-10-10T14:25:00Z</cp:lastPrinted>
  <dcterms:created xsi:type="dcterms:W3CDTF">2018-01-12T08:38:00Z</dcterms:created>
  <dcterms:modified xsi:type="dcterms:W3CDTF">2018-01-12T08:38:00Z</dcterms:modified>
</cp:coreProperties>
</file>